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363"/>
        <w:gridCol w:w="5133"/>
      </w:tblGrid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:rsidR="006038BE" w:rsidRPr="00CB6EB0" w:rsidRDefault="006038BE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2F09DF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B3B1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PAULA NATHALIA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3B3B1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NIÑO</w:t>
            </w:r>
            <w:r w:rsidR="006038BE"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B3B1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NIÑO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22CB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PAULA NATHALIA NIÑO NIÑO</w:t>
            </w:r>
          </w:p>
        </w:tc>
      </w:tr>
      <w:tr w:rsidR="002F09DF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F09DF" w:rsidRPr="00CB6EB0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F09DF" w:rsidRPr="00B52596" w:rsidRDefault="00E22CB0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3B3B1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2C0A64" w:rsidRDefault="003B3B1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04/09/1994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3B3B18" w:rsidRDefault="003B3B18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3B3B18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1095820632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3B3B18" w:rsidRDefault="003B3B18" w:rsidP="003B3B1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3B3B18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</w:t>
            </w:r>
            <w:r w:rsidR="00BD2DA5" w:rsidRPr="003B3B18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édula de ciudadanía</w:t>
            </w:r>
          </w:p>
        </w:tc>
      </w:tr>
      <w:tr w:rsidR="002C0A64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C0A64" w:rsidRPr="00CB6EB0" w:rsidRDefault="002C0A6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Identificador ORCID </w:t>
            </w:r>
            <w:r w:rsidRPr="002C0A64">
              <w:rPr>
                <w:rFonts w:ascii="Arial Narrow" w:eastAsia="Times New Roman" w:hAnsi="Arial Narrow" w:cs="Calibri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n 3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bookmarkStart w:id="0" w:name="_GoBack"/>
        <w:bookmarkEnd w:id="0"/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0A64" w:rsidRPr="003B3B18" w:rsidRDefault="00452EAB" w:rsidP="00452EA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Times New Roman"/>
                <w:lang w:eastAsia="es-CO"/>
              </w:rPr>
              <w:fldChar w:fldCharType="begin"/>
            </w:r>
            <w:r>
              <w:rPr>
                <w:rFonts w:ascii="Arial Narrow" w:hAnsi="Arial Narrow" w:cs="Times New Roman"/>
                <w:lang w:eastAsia="es-CO"/>
              </w:rPr>
              <w:instrText xml:space="preserve"> HYPERLINK "</w:instrText>
            </w:r>
            <w:r w:rsidRPr="00452EAB">
              <w:rPr>
                <w:rFonts w:ascii="Arial Narrow" w:hAnsi="Arial Narrow" w:cs="Times New Roman"/>
                <w:lang w:eastAsia="es-CO"/>
              </w:rPr>
              <w:instrText>http://orcid.org/0000-0002-5638-0853</w:instrText>
            </w:r>
            <w:r>
              <w:rPr>
                <w:rFonts w:ascii="Arial Narrow" w:hAnsi="Arial Narrow" w:cs="Times New Roman"/>
                <w:lang w:eastAsia="es-CO"/>
              </w:rPr>
              <w:instrText xml:space="preserve">" </w:instrText>
            </w:r>
            <w:r>
              <w:rPr>
                <w:rFonts w:ascii="Arial Narrow" w:hAnsi="Arial Narrow" w:cs="Times New Roman"/>
                <w:lang w:eastAsia="es-CO"/>
              </w:rPr>
              <w:fldChar w:fldCharType="separate"/>
            </w:r>
            <w:r w:rsidRPr="007B493A">
              <w:rPr>
                <w:rStyle w:val="Hipervnculo"/>
                <w:rFonts w:ascii="Arial Narrow" w:hAnsi="Arial Narrow" w:cs="Times New Roman"/>
                <w:lang w:eastAsia="es-CO"/>
              </w:rPr>
              <w:t>http://orcid.org/0000-0002-5638-0853</w:t>
            </w:r>
            <w:r>
              <w:rPr>
                <w:rFonts w:ascii="Arial Narrow" w:hAnsi="Arial Narrow" w:cs="Times New Roman"/>
                <w:lang w:eastAsia="es-CO"/>
              </w:rPr>
              <w:fldChar w:fldCharType="end"/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B3B1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Transversal 72 Circunvalar 35-198 Portal del cacique casa 95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B3B1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Bucaramanga, 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3B3B18" w:rsidRDefault="003B3B1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3B3B18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3015072724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3B3B18" w:rsidRDefault="003B3B1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3B3B18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3015072724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452EAB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t>paula.nino@correo.uis.edu.co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B3B1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Industrial de Santander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B52596" w:rsidRDefault="003B3B1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Bucaramanga, Colombia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2F09DF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C0A64" w:rsidRPr="00CB6EB0" w:rsidRDefault="002C0A64" w:rsidP="002C0A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E22CB0" w:rsidP="00E22CB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E22C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Paula N. Niño recibió el título</w:t>
            </w: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de Ingeniera I</w:t>
            </w:r>
            <w:r w:rsidRPr="00E22C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ndustrial</w:t>
            </w: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en 2016 de la Universidad Industrial de Santander (Bucaramanga, Colombia). Sus intereses de investigación incluyen investigación de operaciones, optimización, metaheurística, planificación de producción y programación.</w:t>
            </w:r>
          </w:p>
        </w:tc>
      </w:tr>
      <w:tr w:rsidR="009B29CC" w:rsidRPr="00B52596" w:rsidTr="00360CF8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Default="009B29CC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  <w:p w:rsidR="00360CF8" w:rsidRDefault="00360CF8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  <w:p w:rsidR="00360CF8" w:rsidRPr="009B29CC" w:rsidRDefault="00360CF8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2F09DF">
      <w:pgSz w:w="11907" w:h="16839" w:code="9"/>
      <w:pgMar w:top="124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0C" w:rsidRDefault="00BD420C" w:rsidP="00BD3358">
      <w:pPr>
        <w:spacing w:after="0" w:line="240" w:lineRule="auto"/>
      </w:pPr>
      <w:r>
        <w:separator/>
      </w:r>
    </w:p>
  </w:endnote>
  <w:endnote w:type="continuationSeparator" w:id="0">
    <w:p w:rsidR="00BD420C" w:rsidRDefault="00BD420C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0C" w:rsidRDefault="00BD420C" w:rsidP="00BD3358">
      <w:pPr>
        <w:spacing w:after="0" w:line="240" w:lineRule="auto"/>
      </w:pPr>
      <w:r>
        <w:separator/>
      </w:r>
    </w:p>
  </w:footnote>
  <w:footnote w:type="continuationSeparator" w:id="0">
    <w:p w:rsidR="00BD420C" w:rsidRDefault="00BD420C" w:rsidP="00B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0518A5"/>
    <w:rsid w:val="001663C0"/>
    <w:rsid w:val="002323FF"/>
    <w:rsid w:val="00250E12"/>
    <w:rsid w:val="002C0A64"/>
    <w:rsid w:val="002F09DF"/>
    <w:rsid w:val="00360CF8"/>
    <w:rsid w:val="003B3B18"/>
    <w:rsid w:val="003D1441"/>
    <w:rsid w:val="00452EAB"/>
    <w:rsid w:val="005C6C5E"/>
    <w:rsid w:val="006038BE"/>
    <w:rsid w:val="00667FAF"/>
    <w:rsid w:val="006E0919"/>
    <w:rsid w:val="007B42E5"/>
    <w:rsid w:val="008108C4"/>
    <w:rsid w:val="008F1C4E"/>
    <w:rsid w:val="00920FBA"/>
    <w:rsid w:val="009937A2"/>
    <w:rsid w:val="009B29CC"/>
    <w:rsid w:val="00BD2DA5"/>
    <w:rsid w:val="00BD3358"/>
    <w:rsid w:val="00BD420C"/>
    <w:rsid w:val="00D33CDE"/>
    <w:rsid w:val="00DE069A"/>
    <w:rsid w:val="00E22CB0"/>
    <w:rsid w:val="00E66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Karin Aguilar imitola</cp:lastModifiedBy>
  <cp:revision>3</cp:revision>
  <dcterms:created xsi:type="dcterms:W3CDTF">2017-11-29T03:03:00Z</dcterms:created>
  <dcterms:modified xsi:type="dcterms:W3CDTF">2018-01-12T02:03:00Z</dcterms:modified>
</cp:coreProperties>
</file>